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F70" w:rsidRPr="00030D71" w:rsidRDefault="00030D71" w:rsidP="00030D71">
      <w:pPr>
        <w:jc w:val="center"/>
        <w:rPr>
          <w:rFonts w:ascii="Times New Roman" w:hAnsi="Times New Roman" w:cs="Times New Roman"/>
          <w:u w:val="single"/>
        </w:rPr>
      </w:pPr>
      <w:r w:rsidRPr="00030D71">
        <w:rPr>
          <w:rFonts w:ascii="Times New Roman" w:hAnsi="Times New Roman" w:cs="Times New Roman"/>
          <w:u w:val="single"/>
        </w:rPr>
        <w:t>Math 2550 Solution</w:t>
      </w:r>
    </w:p>
    <w:p w:rsidR="00030D71" w:rsidRDefault="00030D71" w:rsidP="00030D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0.039</w:t>
      </w:r>
    </w:p>
    <w:p w:rsidR="00030D71" w:rsidRDefault="00030D71" w:rsidP="00030D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0.680</w:t>
      </w:r>
    </w:p>
    <w:p w:rsidR="00030D71" w:rsidRDefault="00030D71" w:rsidP="00030D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 (with point (0,2) as the intercept</w:t>
      </w:r>
    </w:p>
    <w:p w:rsidR="00030D71" w:rsidRDefault="001F5327" w:rsidP="00030D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 (the graph with the curve sloping to the right (+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x-axis)</w:t>
      </w:r>
    </w:p>
    <w:tbl>
      <w:tblPr>
        <w:tblStyle w:val="TableGrid"/>
        <w:tblW w:w="0" w:type="auto"/>
        <w:tblInd w:w="1165" w:type="dxa"/>
        <w:tblLook w:val="04A0" w:firstRow="1" w:lastRow="0" w:firstColumn="1" w:lastColumn="0" w:noHBand="0" w:noVBand="1"/>
      </w:tblPr>
      <w:tblGrid>
        <w:gridCol w:w="985"/>
        <w:gridCol w:w="1080"/>
        <w:gridCol w:w="1170"/>
        <w:gridCol w:w="990"/>
        <w:gridCol w:w="1170"/>
        <w:gridCol w:w="1620"/>
      </w:tblGrid>
      <w:tr w:rsidR="001F5327" w:rsidTr="001F5327">
        <w:tc>
          <w:tcPr>
            <w:tcW w:w="985" w:type="dxa"/>
          </w:tcPr>
          <w:p w:rsidR="001F5327" w:rsidRDefault="001F5327" w:rsidP="001F53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:rsidR="001F5327" w:rsidRDefault="001F5327" w:rsidP="001F53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1170" w:type="dxa"/>
          </w:tcPr>
          <w:p w:rsidR="001F5327" w:rsidRDefault="001F5327" w:rsidP="001F53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990" w:type="dxa"/>
          </w:tcPr>
          <w:p w:rsidR="001F5327" w:rsidRDefault="001F5327" w:rsidP="001F53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</w:tcPr>
          <w:p w:rsidR="001F5327" w:rsidRDefault="001F5327" w:rsidP="001F53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1F5327" w:rsidRDefault="001F5327" w:rsidP="001F53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F5327" w:rsidTr="001F5327">
        <w:tc>
          <w:tcPr>
            <w:tcW w:w="985" w:type="dxa"/>
          </w:tcPr>
          <w:p w:rsidR="001F5327" w:rsidRDefault="001F5327" w:rsidP="001F53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F(x)</w:t>
            </w:r>
          </w:p>
        </w:tc>
        <w:tc>
          <w:tcPr>
            <w:tcW w:w="1080" w:type="dxa"/>
          </w:tcPr>
          <w:p w:rsidR="001F5327" w:rsidRDefault="001F5327" w:rsidP="001F53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0.250</w:t>
            </w:r>
          </w:p>
        </w:tc>
        <w:tc>
          <w:tcPr>
            <w:tcW w:w="1170" w:type="dxa"/>
          </w:tcPr>
          <w:p w:rsidR="001F5327" w:rsidRDefault="001F5327" w:rsidP="001F53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0.500</w:t>
            </w:r>
          </w:p>
        </w:tc>
        <w:tc>
          <w:tcPr>
            <w:tcW w:w="990" w:type="dxa"/>
          </w:tcPr>
          <w:p w:rsidR="001F5327" w:rsidRDefault="001F5327" w:rsidP="001F53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1170" w:type="dxa"/>
          </w:tcPr>
          <w:p w:rsidR="001F5327" w:rsidRDefault="001F5327" w:rsidP="001F53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2.000</w:t>
            </w:r>
          </w:p>
        </w:tc>
        <w:tc>
          <w:tcPr>
            <w:tcW w:w="1620" w:type="dxa"/>
          </w:tcPr>
          <w:p w:rsidR="001F5327" w:rsidRDefault="001F5327" w:rsidP="001F53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</w:tr>
    </w:tbl>
    <w:p w:rsidR="001F5327" w:rsidRDefault="00A468DB" w:rsidP="001F532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</w:p>
    <w:tbl>
      <w:tblPr>
        <w:tblStyle w:val="TableGrid"/>
        <w:tblW w:w="0" w:type="auto"/>
        <w:tblInd w:w="1165" w:type="dxa"/>
        <w:tblLook w:val="04A0" w:firstRow="1" w:lastRow="0" w:firstColumn="1" w:lastColumn="0" w:noHBand="0" w:noVBand="1"/>
      </w:tblPr>
      <w:tblGrid>
        <w:gridCol w:w="985"/>
        <w:gridCol w:w="1170"/>
        <w:gridCol w:w="990"/>
        <w:gridCol w:w="1170"/>
        <w:gridCol w:w="1620"/>
        <w:gridCol w:w="1620"/>
      </w:tblGrid>
      <w:tr w:rsidR="00A468DB" w:rsidTr="00E853CE">
        <w:tc>
          <w:tcPr>
            <w:tcW w:w="985" w:type="dxa"/>
          </w:tcPr>
          <w:p w:rsidR="00A468DB" w:rsidRDefault="00A468DB" w:rsidP="006C29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70" w:type="dxa"/>
          </w:tcPr>
          <w:p w:rsidR="00A468DB" w:rsidRDefault="00A468DB" w:rsidP="006C29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990" w:type="dxa"/>
          </w:tcPr>
          <w:p w:rsidR="00A468DB" w:rsidRDefault="00A468DB" w:rsidP="006C29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</w:tcPr>
          <w:p w:rsidR="00A468DB" w:rsidRDefault="00A468DB" w:rsidP="006C29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A468DB" w:rsidRDefault="00A468DB" w:rsidP="006C29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</w:tcPr>
          <w:p w:rsidR="00A468DB" w:rsidRDefault="00A468DB" w:rsidP="006C29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468DB" w:rsidTr="00E853CE">
        <w:tc>
          <w:tcPr>
            <w:tcW w:w="985" w:type="dxa"/>
          </w:tcPr>
          <w:p w:rsidR="00A468DB" w:rsidRDefault="00A468DB" w:rsidP="006C29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F(x)</w:t>
            </w:r>
          </w:p>
        </w:tc>
        <w:tc>
          <w:tcPr>
            <w:tcW w:w="1170" w:type="dxa"/>
          </w:tcPr>
          <w:p w:rsidR="00A468DB" w:rsidRDefault="00A468DB" w:rsidP="006C29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0.040</w:t>
            </w:r>
          </w:p>
        </w:tc>
        <w:tc>
          <w:tcPr>
            <w:tcW w:w="990" w:type="dxa"/>
          </w:tcPr>
          <w:p w:rsidR="00A468DB" w:rsidRDefault="00A468DB" w:rsidP="006C29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0.200</w:t>
            </w:r>
          </w:p>
        </w:tc>
        <w:tc>
          <w:tcPr>
            <w:tcW w:w="1170" w:type="dxa"/>
          </w:tcPr>
          <w:p w:rsidR="00A468DB" w:rsidRDefault="00A468DB" w:rsidP="006C29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620" w:type="dxa"/>
          </w:tcPr>
          <w:p w:rsidR="00A468DB" w:rsidRDefault="00A468DB" w:rsidP="006C29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.000</w:t>
            </w:r>
          </w:p>
        </w:tc>
        <w:tc>
          <w:tcPr>
            <w:tcW w:w="1620" w:type="dxa"/>
          </w:tcPr>
          <w:p w:rsidR="00A468DB" w:rsidRDefault="00A468DB" w:rsidP="006C29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25.000</w:t>
            </w:r>
          </w:p>
        </w:tc>
      </w:tr>
    </w:tbl>
    <w:p w:rsidR="00A468DB" w:rsidRDefault="00A468DB" w:rsidP="00A468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x</w:t>
      </w:r>
      <w:r>
        <w:rPr>
          <w:rFonts w:ascii="Times New Roman" w:hAnsi="Times New Roman" w:cs="Times New Roman"/>
        </w:rPr>
        <w:t>=1</w:t>
      </w:r>
    </w:p>
    <w:p w:rsidR="005202BB" w:rsidRDefault="005202BB" w:rsidP="005202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x</w:t>
      </w:r>
      <w:r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>-3 (Negative 3)</w:t>
      </w:r>
    </w:p>
    <w:p w:rsidR="00A468DB" w:rsidRPr="005202BB" w:rsidRDefault="005202BB" w:rsidP="00A468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8</m:t>
            </m:r>
          </m:e>
          <m:sup>
            <m:r>
              <w:rPr>
                <w:rFonts w:ascii="Cambria Math" w:hAnsi="Cambria Math" w:cs="Times New Roman"/>
              </w:rPr>
              <m:t>-3</m:t>
            </m:r>
          </m:sup>
        </m:sSup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512</m:t>
            </m:r>
          </m:den>
        </m:f>
      </m:oMath>
    </w:p>
    <w:p w:rsidR="005202BB" w:rsidRDefault="005202BB" w:rsidP="00A468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</w:p>
    <w:p w:rsidR="005202BB" w:rsidRPr="005202BB" w:rsidRDefault="005202BB" w:rsidP="00A468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</m:oMath>
    </w:p>
    <w:p w:rsidR="005202BB" w:rsidRPr="00B55920" w:rsidRDefault="00B55920" w:rsidP="00A468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>-2.544 (negative)</w:t>
      </w:r>
    </w:p>
    <w:p w:rsidR="00B55920" w:rsidRDefault="00B55920" w:rsidP="00B559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x</w:t>
      </w:r>
      <w:r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>6 (the value of x is only one so list needed)</w:t>
      </w:r>
    </w:p>
    <w:p w:rsidR="00B55920" w:rsidRDefault="00B55920" w:rsidP="00A468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</w:p>
    <w:p w:rsidR="00B55920" w:rsidRDefault="00B55920" w:rsidP="00B559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x</w:t>
      </w:r>
      <w:r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 xml:space="preserve">2, </w:t>
      </w:r>
      <w:r>
        <w:rPr>
          <w:rFonts w:ascii="Times New Roman" w:hAnsi="Times New Roman" w:cs="Times New Roman"/>
          <w:i/>
        </w:rPr>
        <w:t>x</w:t>
      </w:r>
      <w:r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>-2(negative 2)</w:t>
      </w:r>
    </w:p>
    <w:p w:rsidR="00B55920" w:rsidRDefault="00041952" w:rsidP="00B559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Common logarithm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log</m:t>
                </m:r>
              </m:fName>
              <m:e>
                <m:r>
                  <w:rPr>
                    <w:rFonts w:ascii="Cambria Math" w:hAnsi="Cambria Math" w:cs="Times New Roman"/>
                  </w:rPr>
                  <m:t>45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log</m:t>
                </m:r>
              </m:fName>
              <m:e>
                <m:r>
                  <w:rPr>
                    <w:rFonts w:ascii="Cambria Math" w:hAnsi="Cambria Math" w:cs="Times New Roman"/>
                  </w:rPr>
                  <m:t>9</m:t>
                </m:r>
              </m:e>
            </m:func>
          </m:den>
        </m:f>
      </m:oMath>
    </w:p>
    <w:p w:rsidR="00041952" w:rsidRDefault="00041952" w:rsidP="00041952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Natural </w:t>
      </w:r>
      <w:r>
        <w:rPr>
          <w:rFonts w:ascii="Times New Roman" w:hAnsi="Times New Roman" w:cs="Times New Roman"/>
        </w:rPr>
        <w:t>logarithm</w:t>
      </w:r>
      <w:r>
        <w:rPr>
          <w:rFonts w:ascii="Times New Roman" w:hAnsi="Times New Roman" w:cs="Times New Roman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ln </m:t>
                </m:r>
              </m:fName>
              <m:e>
                <m:r>
                  <w:rPr>
                    <w:rFonts w:ascii="Cambria Math" w:hAnsi="Cambria Math" w:cs="Times New Roman"/>
                  </w:rPr>
                  <m:t>45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ln </m:t>
                </m:r>
              </m:fName>
              <m:e>
                <m:r>
                  <w:rPr>
                    <w:rFonts w:ascii="Cambria Math" w:hAnsi="Cambria Math" w:cs="Times New Roman"/>
                  </w:rPr>
                  <m:t>9</m:t>
                </m:r>
              </m:e>
            </m:func>
          </m:den>
        </m:f>
      </m:oMath>
    </w:p>
    <w:p w:rsidR="00B55920" w:rsidRDefault="00041952" w:rsidP="00A468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2.579</w:t>
      </w:r>
    </w:p>
    <w:p w:rsidR="00041952" w:rsidRPr="0085514C" w:rsidRDefault="0085514C" w:rsidP="00A468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log</m:t>
            </m:r>
          </m:e>
          <m:sub>
            <m:r>
              <w:rPr>
                <w:rFonts w:ascii="Cambria Math" w:hAnsi="Cambria Math" w:cs="Times New Roman"/>
              </w:rPr>
              <m:t>7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15</m:t>
            </m:r>
          </m:e>
        </m:d>
        <m:r>
          <w:rPr>
            <w:rFonts w:ascii="Cambria Math" w:hAnsi="Cambria Math" w:cs="Times New Roman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log</m:t>
            </m:r>
          </m:e>
          <m:sub>
            <m:r>
              <w:rPr>
                <w:rFonts w:ascii="Cambria Math" w:hAnsi="Cambria Math" w:cs="Times New Roman"/>
              </w:rPr>
              <m:t>7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3</m:t>
            </m:r>
          </m:e>
        </m:d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log</m:t>
            </m:r>
          </m:e>
          <m:sub>
            <m:r>
              <w:rPr>
                <w:rFonts w:ascii="Cambria Math" w:hAnsi="Cambria Math" w:cs="Times New Roman"/>
              </w:rPr>
              <m:t>7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5</m:t>
            </m:r>
          </m:e>
        </m:d>
      </m:oMath>
    </w:p>
    <w:p w:rsidR="0085514C" w:rsidRPr="0085514C" w:rsidRDefault="0085514C" w:rsidP="008551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log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</w:rPr>
                  <m:t>25</m:t>
                </m:r>
              </m:den>
            </m:f>
          </m:e>
        </m:d>
        <m:r>
          <w:rPr>
            <w:rFonts w:ascii="Cambria Math" w:hAnsi="Cambria Math" w:cs="Times New Roman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log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3</m:t>
            </m:r>
          </m:e>
        </m:d>
        <m:r>
          <w:rPr>
            <w:rFonts w:ascii="Cambria Math" w:hAnsi="Cambria Math" w:cs="Times New Roman"/>
          </w:rPr>
          <m:t>-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 xml:space="preserve">2 </m:t>
            </m:r>
            <m:r>
              <w:rPr>
                <w:rFonts w:ascii="Cambria Math" w:hAnsi="Cambria Math" w:cs="Times New Roman"/>
              </w:rPr>
              <m:t>log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5</m:t>
            </m:r>
          </m:e>
        </m:d>
      </m:oMath>
    </w:p>
    <w:p w:rsidR="0085514C" w:rsidRDefault="0085514C" w:rsidP="00A468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-3(negative 3)</w:t>
      </w:r>
    </w:p>
    <w:p w:rsidR="0085514C" w:rsidRPr="0085514C" w:rsidRDefault="0085514C" w:rsidP="00A468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4</m:t>
            </m:r>
          </m:num>
          <m:den>
            <m:r>
              <w:rPr>
                <w:rFonts w:ascii="Cambria Math" w:hAnsi="Cambria Math" w:cs="Times New Roman"/>
              </w:rPr>
              <m:t>3</m:t>
            </m:r>
          </m:den>
        </m:f>
      </m:oMath>
    </w:p>
    <w:p w:rsidR="0085514C" w:rsidRDefault="00E13B41" w:rsidP="00A468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x</w:t>
      </w:r>
      <w:r>
        <w:rPr>
          <w:rFonts w:ascii="Times New Roman" w:hAnsi="Times New Roman" w:cs="Times New Roman"/>
        </w:rPr>
        <w:t>=-3 (Negative 3)</w:t>
      </w:r>
    </w:p>
    <w:p w:rsidR="00E13B41" w:rsidRDefault="00E13B41" w:rsidP="00A468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13B41">
        <w:rPr>
          <w:rFonts w:ascii="Times New Roman" w:hAnsi="Times New Roman" w:cs="Times New Roman"/>
          <w:i/>
        </w:rPr>
        <w:t>x</w:t>
      </w:r>
      <w:r>
        <w:rPr>
          <w:rFonts w:ascii="Times New Roman" w:hAnsi="Times New Roman" w:cs="Times New Roman"/>
        </w:rPr>
        <w:t>=2.303</w:t>
      </w:r>
    </w:p>
    <w:p w:rsidR="00E13B41" w:rsidRDefault="00E13B41" w:rsidP="00A468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13B41">
        <w:rPr>
          <w:rFonts w:ascii="Times New Roman" w:hAnsi="Times New Roman" w:cs="Times New Roman"/>
          <w:i/>
        </w:rPr>
        <w:t>x</w:t>
      </w:r>
      <w:r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>9</w:t>
      </w:r>
    </w:p>
    <w:p w:rsidR="00E13B41" w:rsidRDefault="00E13B41" w:rsidP="00E13B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13B41">
        <w:rPr>
          <w:rFonts w:ascii="Times New Roman" w:hAnsi="Times New Roman" w:cs="Times New Roman"/>
          <w:i/>
        </w:rPr>
        <w:t>x</w:t>
      </w:r>
      <w:r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>3.714</w:t>
      </w:r>
    </w:p>
    <w:p w:rsidR="00E13B41" w:rsidRDefault="00E13B41" w:rsidP="00E13B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13B41">
        <w:rPr>
          <w:rFonts w:ascii="Times New Roman" w:hAnsi="Times New Roman" w:cs="Times New Roman"/>
          <w:i/>
        </w:rPr>
        <w:t>x</w:t>
      </w:r>
      <w:r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>0</w:t>
      </w:r>
    </w:p>
    <w:p w:rsidR="00E13B41" w:rsidRPr="001F5327" w:rsidRDefault="00633137" w:rsidP="00A468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1.324</w:t>
      </w:r>
      <w:bookmarkStart w:id="0" w:name="_GoBack"/>
      <w:bookmarkEnd w:id="0"/>
    </w:p>
    <w:p w:rsidR="001F5327" w:rsidRPr="001F5327" w:rsidRDefault="001F5327" w:rsidP="001F5327">
      <w:pPr>
        <w:rPr>
          <w:rFonts w:ascii="Times New Roman" w:hAnsi="Times New Roman" w:cs="Times New Roman"/>
        </w:rPr>
      </w:pPr>
    </w:p>
    <w:sectPr w:rsidR="001F5327" w:rsidRPr="001F53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E539B3"/>
    <w:multiLevelType w:val="hybridMultilevel"/>
    <w:tmpl w:val="B0066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D001F"/>
    <w:multiLevelType w:val="hybridMultilevel"/>
    <w:tmpl w:val="F07ED0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9AD"/>
    <w:rsid w:val="00030D71"/>
    <w:rsid w:val="00041952"/>
    <w:rsid w:val="001F5327"/>
    <w:rsid w:val="004D1A59"/>
    <w:rsid w:val="005202BB"/>
    <w:rsid w:val="005E117A"/>
    <w:rsid w:val="00633137"/>
    <w:rsid w:val="0085514C"/>
    <w:rsid w:val="00A468DB"/>
    <w:rsid w:val="00B55920"/>
    <w:rsid w:val="00BF29AD"/>
    <w:rsid w:val="00E1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380A2C-7527-4128-A719-8F5FD0845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0D71"/>
    <w:pPr>
      <w:ind w:left="720"/>
      <w:contextualSpacing/>
    </w:pPr>
  </w:style>
  <w:style w:type="table" w:styleId="TableGrid">
    <w:name w:val="Table Grid"/>
    <w:basedOn w:val="TableNormal"/>
    <w:uiPriority w:val="39"/>
    <w:rsid w:val="001F5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202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2021-08-15T09:20:00Z</dcterms:created>
  <dcterms:modified xsi:type="dcterms:W3CDTF">2021-08-15T11:14:00Z</dcterms:modified>
</cp:coreProperties>
</file>